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BB1" w:rsidRPr="00E819B4" w:rsidRDefault="006C0BB1" w:rsidP="006C0BB1">
      <w:pPr>
        <w:shd w:val="clear" w:color="auto" w:fill="FFFFFF"/>
        <w:tabs>
          <w:tab w:val="left" w:pos="6926"/>
        </w:tabs>
        <w:jc w:val="right"/>
        <w:rPr>
          <w:b/>
          <w:sz w:val="24"/>
          <w:szCs w:val="24"/>
        </w:rPr>
      </w:pPr>
    </w:p>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9F18F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074CC">
        <w:rPr>
          <w:rFonts w:eastAsia="Calibri"/>
          <w:bCs/>
          <w:sz w:val="24"/>
          <w:szCs w:val="24"/>
          <w:lang w:eastAsia="en-US"/>
        </w:rPr>
        <w:t>Легковые фургоны</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F14085" w:rsidRPr="00F14085">
        <w:rPr>
          <w:bCs/>
          <w:sz w:val="24"/>
          <w:szCs w:val="24"/>
        </w:rPr>
        <w:t>филиала АО «ДРСК» «Хабаровские электрические сети»</w:t>
      </w:r>
      <w:r w:rsidR="00766105" w:rsidRPr="00F14085">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CD72DF" w:rsidRPr="00AA5CCA">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 (</w:t>
      </w:r>
      <w:r w:rsidRPr="006E50D5">
        <w:rPr>
          <w:bCs/>
          <w:sz w:val="24"/>
          <w:szCs w:val="24"/>
        </w:rPr>
        <w:t xml:space="preserve">партий </w:t>
      </w:r>
      <w:r w:rsidR="00A42F7E" w:rsidRPr="00DC1E3A">
        <w:rPr>
          <w:bCs/>
          <w:sz w:val="24"/>
          <w:szCs w:val="24"/>
        </w:rPr>
        <w:t>Товара</w:t>
      </w:r>
      <w:r w:rsidR="00377289">
        <w:rPr>
          <w:bCs/>
          <w:sz w:val="24"/>
          <w:szCs w:val="24"/>
        </w:rPr>
        <w:t>)</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F14085">
        <w:rPr>
          <w:color w:val="000000"/>
          <w:sz w:val="22"/>
          <w:szCs w:val="22"/>
        </w:rPr>
        <w:t>«Хабаровские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w:t>
      </w:r>
      <w:r w:rsidRPr="00EA219B">
        <w:rPr>
          <w:bCs/>
          <w:sz w:val="24"/>
          <w:szCs w:val="24"/>
          <w:highlight w:val="lightGray"/>
        </w:rPr>
        <w:t>перемещение по территории Покупателя</w:t>
      </w:r>
      <w:r w:rsidRPr="00EA219B">
        <w:rPr>
          <w:highlight w:val="lightGray"/>
          <w:vertAlign w:val="superscript"/>
        </w:rPr>
        <w:footnoteReference w:id="1"/>
      </w:r>
      <w:r w:rsidRPr="00EA219B">
        <w:rPr>
          <w:bCs/>
          <w:sz w:val="24"/>
          <w:szCs w:val="24"/>
        </w:rPr>
        <w:t xml:space="preserve">,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4B38F3"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Авансовые платежи за Товар</w:t>
      </w:r>
      <w:r w:rsidR="00B05185" w:rsidRPr="006E50D5">
        <w:rPr>
          <w:sz w:val="24"/>
          <w:szCs w:val="24"/>
        </w:rPr>
        <w:t xml:space="preserve"> в размере 30</w:t>
      </w:r>
      <w:r w:rsidR="00D87970">
        <w:rPr>
          <w:sz w:val="24"/>
          <w:szCs w:val="24"/>
        </w:rPr>
        <w:t xml:space="preserve"> </w:t>
      </w:r>
      <w:r w:rsidR="00B05185" w:rsidRPr="006E50D5">
        <w:rPr>
          <w:sz w:val="24"/>
          <w:szCs w:val="24"/>
        </w:rPr>
        <w:t>% (тридцати проценто</w:t>
      </w:r>
      <w:r>
        <w:rPr>
          <w:sz w:val="24"/>
          <w:szCs w:val="24"/>
        </w:rPr>
        <w:t xml:space="preserve">в) от стоимости соответствующего </w:t>
      </w:r>
      <w:r w:rsidR="00B05185" w:rsidRPr="006E50D5">
        <w:rPr>
          <w:sz w:val="24"/>
          <w:szCs w:val="24"/>
        </w:rPr>
        <w:t xml:space="preserve">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00B05185" w:rsidRPr="006E50D5">
        <w:rPr>
          <w:sz w:val="24"/>
          <w:szCs w:val="24"/>
        </w:rPr>
        <w:t>даты</w:t>
      </w:r>
      <w:r w:rsidR="0019126E">
        <w:rPr>
          <w:sz w:val="24"/>
          <w:szCs w:val="24"/>
        </w:rPr>
        <w:t xml:space="preserve"> </w:t>
      </w:r>
      <w:r w:rsidR="00B05185" w:rsidRPr="006E50D5">
        <w:rPr>
          <w:sz w:val="24"/>
          <w:szCs w:val="24"/>
        </w:rPr>
        <w:t>поставки Товара</w:t>
      </w:r>
      <w:r w:rsidR="00006A76">
        <w:rPr>
          <w:sz w:val="24"/>
          <w:szCs w:val="24"/>
        </w:rPr>
        <w:t>,</w:t>
      </w:r>
      <w:r w:rsidR="00B05185" w:rsidRPr="006E50D5">
        <w:rPr>
          <w:sz w:val="24"/>
          <w:szCs w:val="24"/>
        </w:rPr>
        <w:t xml:space="preserve"> и с учетом п</w:t>
      </w:r>
      <w:r w:rsidR="00006A76">
        <w:rPr>
          <w:sz w:val="24"/>
          <w:szCs w:val="24"/>
        </w:rPr>
        <w:t>ункт</w:t>
      </w:r>
      <w:r w:rsidR="007503E8">
        <w:rPr>
          <w:sz w:val="24"/>
          <w:szCs w:val="24"/>
        </w:rPr>
        <w:t>а</w:t>
      </w:r>
      <w:r w:rsidR="00B05185" w:rsidRPr="006E50D5">
        <w:rPr>
          <w:sz w:val="24"/>
          <w:szCs w:val="24"/>
        </w:rPr>
        <w:t xml:space="preserve"> </w:t>
      </w:r>
      <w:r w:rsidR="00825998">
        <w:rPr>
          <w:sz w:val="24"/>
          <w:szCs w:val="24"/>
        </w:rPr>
        <w:t>2.</w:t>
      </w:r>
      <w:r w:rsidR="0062210D">
        <w:rPr>
          <w:sz w:val="24"/>
          <w:szCs w:val="24"/>
        </w:rPr>
        <w:t>4</w:t>
      </w:r>
      <w:r w:rsidR="00825998">
        <w:rPr>
          <w:sz w:val="24"/>
          <w:szCs w:val="24"/>
        </w:rPr>
        <w:t>.</w:t>
      </w:r>
      <w:r w:rsidR="002A462E" w:rsidRPr="002A462E">
        <w:rPr>
          <w:sz w:val="24"/>
          <w:szCs w:val="24"/>
        </w:rPr>
        <w:t>3</w:t>
      </w:r>
      <w:r w:rsidR="00614500" w:rsidRPr="006E50D5">
        <w:rPr>
          <w:sz w:val="24"/>
          <w:szCs w:val="24"/>
        </w:rPr>
        <w:t xml:space="preserve"> </w:t>
      </w:r>
      <w:r w:rsidR="00B05185"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w:t>
      </w:r>
      <w:r w:rsidR="001D1ABC">
        <w:rPr>
          <w:sz w:val="24"/>
          <w:szCs w:val="22"/>
        </w:rPr>
        <w:t>ответствии с пунктом 2.4</w:t>
      </w:r>
      <w:r w:rsidRPr="00783A02">
        <w:rPr>
          <w:sz w:val="24"/>
          <w:szCs w:val="22"/>
        </w:rPr>
        <w:t>.</w:t>
      </w:r>
      <w:r w:rsidR="002A462E" w:rsidRPr="002A462E">
        <w:rPr>
          <w:sz w:val="24"/>
          <w:szCs w:val="22"/>
        </w:rPr>
        <w:t>1</w:t>
      </w:r>
      <w:r w:rsidRPr="00783A02">
        <w:rPr>
          <w:sz w:val="24"/>
          <w:szCs w:val="22"/>
        </w:rPr>
        <w:t xml:space="preserve"> Договора, выплачиваются в </w:t>
      </w:r>
      <w:r w:rsidRPr="001D1ABC">
        <w:rPr>
          <w:sz w:val="24"/>
          <w:szCs w:val="22"/>
        </w:rPr>
        <w:t xml:space="preserve">течение </w:t>
      </w:r>
      <w:r w:rsidR="0062210D" w:rsidRPr="001D1ABC">
        <w:rPr>
          <w:sz w:val="24"/>
          <w:szCs w:val="22"/>
        </w:rPr>
        <w:t xml:space="preserve">30 (тридцати) календарных дней/ </w:t>
      </w:r>
      <w:r w:rsidR="00335ADB">
        <w:rPr>
          <w:sz w:val="24"/>
          <w:szCs w:val="22"/>
        </w:rPr>
        <w:t>7</w:t>
      </w:r>
      <w:r w:rsidR="0062210D" w:rsidRPr="001D1ABC">
        <w:rPr>
          <w:sz w:val="24"/>
          <w:szCs w:val="22"/>
        </w:rPr>
        <w:t xml:space="preserve"> (</w:t>
      </w:r>
      <w:r w:rsidR="00335ADB">
        <w:rPr>
          <w:sz w:val="24"/>
          <w:szCs w:val="22"/>
        </w:rPr>
        <w:t>семи</w:t>
      </w:r>
      <w:r w:rsidR="0062210D" w:rsidRPr="001D1ABC">
        <w:rPr>
          <w:sz w:val="24"/>
          <w:szCs w:val="22"/>
        </w:rPr>
        <w:t>) рабочих дней</w:t>
      </w:r>
      <w:r w:rsidRPr="00A97F55">
        <w:rPr>
          <w:rStyle w:val="afc"/>
          <w:sz w:val="24"/>
          <w:szCs w:val="22"/>
        </w:rPr>
        <w:footnoteReference w:id="2"/>
      </w:r>
      <w:r w:rsidRPr="00783A02">
        <w:rPr>
          <w:sz w:val="24"/>
          <w:szCs w:val="22"/>
        </w:rPr>
        <w:t xml:space="preserve"> с даты подписания Сторонами накладной ТОРГ-12, на основании счета, выставленного Поставщиком, и с учетом пункта 2.</w:t>
      </w:r>
      <w:r w:rsidR="0062210D">
        <w:rPr>
          <w:sz w:val="24"/>
          <w:szCs w:val="22"/>
        </w:rPr>
        <w:t>4</w:t>
      </w:r>
      <w:r w:rsidR="002A462E">
        <w:rPr>
          <w:sz w:val="24"/>
          <w:szCs w:val="22"/>
        </w:rPr>
        <w:t>.</w:t>
      </w:r>
      <w:r w:rsidR="002A462E" w:rsidRPr="002A462E">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w:t>
      </w:r>
      <w:bookmarkStart w:id="0" w:name="_GoBack"/>
      <w:bookmarkEnd w:id="0"/>
      <w:r w:rsidR="00CF21EF" w:rsidRPr="0015207D">
        <w:rPr>
          <w:sz w:val="24"/>
          <w:szCs w:val="24"/>
        </w:rPr>
        <w:t>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w:t>
      </w:r>
      <w:r w:rsidRPr="006E50D5">
        <w:rPr>
          <w:sz w:val="24"/>
          <w:szCs w:val="24"/>
        </w:rPr>
        <w:lastRenderedPageBreak/>
        <w:t xml:space="preserve">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00F631B8" w:rsidRPr="00F631B8">
        <w:rPr>
          <w:rStyle w:val="afc"/>
          <w:sz w:val="26"/>
          <w:szCs w:val="26"/>
        </w:rPr>
        <w:footnoteReference w:id="3"/>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партиями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Поставка обору</w:t>
      </w:r>
      <w:r>
        <w:rPr>
          <w:sz w:val="24"/>
          <w:szCs w:val="24"/>
        </w:rPr>
        <w:t xml:space="preserve">дования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 xml:space="preserve">Проектной и Рабочей </w:t>
      </w:r>
      <w:r w:rsidR="003A3785" w:rsidRPr="00C95F26">
        <w:rPr>
          <w:sz w:val="24"/>
          <w:szCs w:val="24"/>
        </w:rPr>
        <w:t>документации</w:t>
      </w:r>
      <w:r w:rsidR="003A3785" w:rsidRPr="00C95F26">
        <w:rPr>
          <w:bCs/>
          <w:sz w:val="24"/>
          <w:szCs w:val="24"/>
        </w:rPr>
        <w:t xml:space="preserve">,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не ранее …</w:t>
      </w:r>
      <w:proofErr w:type="gramStart"/>
      <w:r w:rsidR="00FB3840" w:rsidRPr="007C5B48">
        <w:rPr>
          <w:bCs/>
          <w:sz w:val="24"/>
          <w:szCs w:val="24"/>
        </w:rPr>
        <w:t>…….</w:t>
      </w:r>
      <w:proofErr w:type="gramEnd"/>
      <w:r w:rsidR="00FB3840" w:rsidRPr="007C5B48">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C95F26" w:rsidRPr="00C95F26" w:rsidRDefault="00C95F26" w:rsidP="00C95F26">
      <w:pPr>
        <w:shd w:val="clear" w:color="auto" w:fill="FFFFFF"/>
        <w:ind w:firstLine="709"/>
        <w:jc w:val="both"/>
        <w:rPr>
          <w:sz w:val="24"/>
          <w:szCs w:val="24"/>
        </w:rPr>
      </w:pPr>
      <w:r>
        <w:rPr>
          <w:sz w:val="24"/>
          <w:szCs w:val="24"/>
        </w:rPr>
        <w:t>- Копию</w:t>
      </w:r>
      <w:r w:rsidRPr="00C95F26">
        <w:rPr>
          <w:sz w:val="24"/>
          <w:szCs w:val="24"/>
        </w:rPr>
        <w:t xml:space="preserve"> </w:t>
      </w:r>
      <w:r>
        <w:rPr>
          <w:sz w:val="24"/>
          <w:szCs w:val="24"/>
        </w:rPr>
        <w:t xml:space="preserve">Электронного </w:t>
      </w:r>
      <w:r w:rsidR="008F72F9">
        <w:rPr>
          <w:sz w:val="24"/>
          <w:szCs w:val="24"/>
        </w:rPr>
        <w:t>Паспорта транспортного средства.</w:t>
      </w:r>
    </w:p>
    <w:p w:rsidR="00C95F26" w:rsidRPr="00BB6E33" w:rsidRDefault="001C51E3"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копия Э</w:t>
      </w:r>
      <w:r w:rsidRPr="00BB6E33">
        <w:rPr>
          <w:sz w:val="24"/>
          <w:szCs w:val="24"/>
        </w:rPr>
        <w:t>ПТС</w:t>
      </w:r>
      <w:r w:rsidR="00C95F26"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C95F26" w:rsidRPr="00BB6E33" w:rsidRDefault="00C95F2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lastRenderedPageBreak/>
        <w:t xml:space="preserve">Копия </w:t>
      </w:r>
      <w:r>
        <w:rPr>
          <w:sz w:val="24"/>
          <w:szCs w:val="24"/>
        </w:rPr>
        <w:t>Э</w:t>
      </w:r>
      <w:r w:rsidR="008F72F9">
        <w:rPr>
          <w:sz w:val="24"/>
          <w:szCs w:val="24"/>
        </w:rPr>
        <w:t>ПТС</w:t>
      </w:r>
      <w:r w:rsidRPr="00BB6E33">
        <w:rPr>
          <w:sz w:val="24"/>
          <w:szCs w:val="24"/>
        </w:rPr>
        <w:t xml:space="preserve"> на</w:t>
      </w:r>
      <w:r>
        <w:rPr>
          <w:sz w:val="24"/>
          <w:szCs w:val="24"/>
        </w:rPr>
        <w:t xml:space="preserve"> товар согласно Приложению №1, </w:t>
      </w:r>
      <w:r w:rsidR="00DE6F92">
        <w:rPr>
          <w:sz w:val="24"/>
          <w:szCs w:val="24"/>
        </w:rPr>
        <w:t xml:space="preserve">настоящего договора </w:t>
      </w:r>
      <w:r w:rsidR="00052B55">
        <w:rPr>
          <w:sz w:val="24"/>
          <w:szCs w:val="24"/>
        </w:rPr>
        <w:t xml:space="preserve">передается Поставщиком </w:t>
      </w:r>
      <w:r w:rsidRPr="00BB6E33">
        <w:rPr>
          <w:sz w:val="24"/>
          <w:szCs w:val="24"/>
        </w:rPr>
        <w:t>Покупателю (Грузополучателю) не позднее, чем за 10 дней до отгрузки в адрес грузополучателя.</w:t>
      </w:r>
    </w:p>
    <w:p w:rsidR="00C95F26" w:rsidRPr="001C51E3" w:rsidRDefault="001C51E3" w:rsidP="001C51E3">
      <w:pPr>
        <w:shd w:val="clear" w:color="auto" w:fill="FFFFFF"/>
        <w:ind w:firstLine="709"/>
        <w:jc w:val="both"/>
        <w:rPr>
          <w:sz w:val="24"/>
          <w:szCs w:val="24"/>
        </w:rPr>
      </w:pPr>
      <w:r>
        <w:rPr>
          <w:sz w:val="24"/>
          <w:szCs w:val="24"/>
        </w:rPr>
        <w:t xml:space="preserve">- </w:t>
      </w:r>
      <w:r w:rsidR="00C95F26" w:rsidRPr="001C51E3">
        <w:rPr>
          <w:sz w:val="24"/>
          <w:szCs w:val="24"/>
        </w:rPr>
        <w:t>акт сдачи-приемки Товара в 3 (трех) экз.</w:t>
      </w:r>
    </w:p>
    <w:p w:rsidR="00C95F26" w:rsidRPr="00052B55" w:rsidRDefault="00C95F26" w:rsidP="00C95F26">
      <w:pPr>
        <w:shd w:val="clear" w:color="auto" w:fill="FFFFFF"/>
        <w:tabs>
          <w:tab w:val="left" w:pos="-284"/>
          <w:tab w:val="left" w:pos="931"/>
        </w:tabs>
        <w:spacing w:before="2"/>
        <w:ind w:firstLine="567"/>
        <w:jc w:val="both"/>
        <w:rPr>
          <w:sz w:val="24"/>
          <w:szCs w:val="24"/>
        </w:rPr>
      </w:pPr>
      <w:r w:rsidRPr="00052B55">
        <w:rPr>
          <w:sz w:val="24"/>
          <w:szCs w:val="24"/>
        </w:rPr>
        <w:t>Акт сдачи-приёмки должен содержать следующую информацию:</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Идентификационный номер (</w:t>
      </w:r>
      <w:r w:rsidRPr="00052B55">
        <w:rPr>
          <w:sz w:val="24"/>
          <w:szCs w:val="24"/>
          <w:lang w:val="en-US"/>
        </w:rPr>
        <w:t>VIN</w:t>
      </w:r>
      <w:r w:rsidRPr="00052B55">
        <w:rPr>
          <w:sz w:val="24"/>
          <w:szCs w:val="24"/>
        </w:rPr>
        <w:t>);</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Марка, модель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Тип транспортного средства;</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Модель, номер двигателя;</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Шасси (рама)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Кузов (кабина) №;</w:t>
      </w:r>
    </w:p>
    <w:p w:rsidR="00C95F26" w:rsidRPr="00052B55" w:rsidRDefault="00C95F26" w:rsidP="00C95F26">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8F72F9" w:rsidRDefault="00C95F26" w:rsidP="008F72F9">
      <w:pPr>
        <w:shd w:val="clear" w:color="auto" w:fill="FFFFFF"/>
        <w:tabs>
          <w:tab w:val="left" w:pos="-284"/>
          <w:tab w:val="left" w:pos="0"/>
        </w:tabs>
        <w:spacing w:before="2"/>
        <w:ind w:firstLine="567"/>
        <w:jc w:val="both"/>
        <w:rPr>
          <w:sz w:val="24"/>
          <w:szCs w:val="24"/>
        </w:rPr>
      </w:pPr>
      <w:r w:rsidRPr="00052B55">
        <w:rPr>
          <w:sz w:val="24"/>
          <w:szCs w:val="24"/>
        </w:rPr>
        <w:t xml:space="preserve">- № паспорта транспортного средства, дата выдачи и наименование </w:t>
      </w:r>
      <w:proofErr w:type="gramStart"/>
      <w:r w:rsidRPr="00052B55">
        <w:rPr>
          <w:sz w:val="24"/>
          <w:szCs w:val="24"/>
        </w:rPr>
        <w:t>организации</w:t>
      </w:r>
      <w:proofErr w:type="gramEnd"/>
      <w:r w:rsidRPr="00052B55">
        <w:rPr>
          <w:sz w:val="24"/>
          <w:szCs w:val="24"/>
        </w:rPr>
        <w:t xml:space="preserve"> выдавшей </w:t>
      </w:r>
      <w:r w:rsidR="008F72F9">
        <w:rPr>
          <w:sz w:val="24"/>
          <w:szCs w:val="24"/>
        </w:rPr>
        <w:t>Э</w:t>
      </w:r>
      <w:r w:rsidRPr="00052B55">
        <w:rPr>
          <w:sz w:val="24"/>
          <w:szCs w:val="24"/>
        </w:rPr>
        <w:t>ПТС.</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EA219B">
        <w:rPr>
          <w:sz w:val="24"/>
          <w:szCs w:val="24"/>
          <w:highlight w:val="lightGray"/>
        </w:rPr>
        <w:t xml:space="preserve">и перемещение Товара (в том числе </w:t>
      </w:r>
      <w:r w:rsidRPr="00EA219B">
        <w:rPr>
          <w:sz w:val="24"/>
          <w:szCs w:val="24"/>
          <w:highlight w:val="lightGray"/>
        </w:rPr>
        <w:br/>
        <w:t>по территории Покупателя)</w:t>
      </w:r>
      <w:r w:rsidRPr="001E1172">
        <w:rPr>
          <w:sz w:val="24"/>
          <w:szCs w:val="24"/>
          <w:highlight w:val="lightGray"/>
          <w:vertAlign w:val="superscript"/>
        </w:rPr>
        <w:footnoteReference w:id="4"/>
      </w:r>
      <w:r w:rsidRPr="00EA219B">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разгрузки </w:t>
      </w:r>
      <w:r w:rsidRPr="00EA219B">
        <w:rPr>
          <w:sz w:val="24"/>
          <w:szCs w:val="24"/>
          <w:highlight w:val="lightGray"/>
        </w:rPr>
        <w:t>и перемещения 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r>
      <w:r w:rsidRPr="006E50D5">
        <w:rPr>
          <w:sz w:val="24"/>
          <w:szCs w:val="24"/>
        </w:rPr>
        <w:lastRenderedPageBreak/>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xml:space="preserve">. В </w:t>
      </w:r>
      <w:r w:rsidR="00D05359" w:rsidRPr="00F81334">
        <w:rPr>
          <w:bCs/>
          <w:sz w:val="24"/>
          <w:szCs w:val="24"/>
        </w:rPr>
        <w:lastRenderedPageBreak/>
        <w:t>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нарушения Поставщиком обязательств по поставке Товара</w:t>
      </w:r>
      <w:r w:rsidR="00F74EE6" w:rsidRPr="00F81334">
        <w:rPr>
          <w:sz w:val="24"/>
          <w:szCs w:val="24"/>
        </w:rPr>
        <w:t xml:space="preserve"> (нарушение срока поставки, недопоставка)</w:t>
      </w:r>
      <w:r w:rsidRPr="00F81334">
        <w:rPr>
          <w:sz w:val="24"/>
          <w:szCs w:val="24"/>
        </w:rPr>
        <w:t>, установленных Календарным графиком поставки Товара (Приложение № 3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rsidR="00F74EE6" w:rsidRPr="00F81334" w:rsidRDefault="009F18F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F81334">
        <w:rPr>
          <w:rStyle w:val="afc"/>
          <w:kern w:val="36"/>
          <w:sz w:val="24"/>
          <w:szCs w:val="28"/>
        </w:rPr>
        <w:footnoteReference w:id="5"/>
      </w:r>
      <w:r w:rsidR="00F74EE6" w:rsidRPr="00F81334">
        <w:rPr>
          <w:kern w:val="36"/>
          <w:sz w:val="24"/>
          <w:szCs w:val="28"/>
        </w:rPr>
        <w:t>;</w:t>
      </w:r>
    </w:p>
    <w:p w:rsidR="00F74EE6" w:rsidRPr="00F81334" w:rsidRDefault="009F18F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 xml:space="preserve">; </w:t>
      </w:r>
    </w:p>
    <w:p w:rsidR="00F74EE6" w:rsidRPr="00F81334" w:rsidRDefault="009F18F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.5.3. Ш</w:t>
      </w:r>
      <w:r w:rsidR="00F74EE6" w:rsidRPr="00F81334">
        <w:rPr>
          <w:kern w:val="36"/>
          <w:sz w:val="24"/>
          <w:szCs w:val="28"/>
        </w:rPr>
        <w:t>трафной неустойки в размере 0,1 (ноль целых и одна десятая) процента от стои</w:t>
      </w:r>
      <w:r w:rsidR="005542F8" w:rsidRPr="00F81334">
        <w:rPr>
          <w:kern w:val="36"/>
          <w:sz w:val="24"/>
          <w:szCs w:val="28"/>
        </w:rPr>
        <w:t xml:space="preserve">мости партии товара </w:t>
      </w:r>
      <w:r w:rsidR="00F74EE6" w:rsidRPr="00F81334">
        <w:rPr>
          <w:kern w:val="36"/>
          <w:sz w:val="24"/>
          <w:szCs w:val="28"/>
        </w:rPr>
        <w:t>за каждый день просрочки – в случае, когда нарушение не привело к изменению срока пос</w:t>
      </w:r>
      <w:r w:rsidR="005542F8" w:rsidRPr="00F81334">
        <w:rPr>
          <w:kern w:val="36"/>
          <w:sz w:val="24"/>
          <w:szCs w:val="28"/>
        </w:rPr>
        <w:t>тавки последующих партий товара</w:t>
      </w:r>
      <w:r w:rsidR="00F74EE6" w:rsidRPr="00F81334">
        <w:rPr>
          <w:kern w:val="36"/>
          <w:sz w:val="24"/>
          <w:szCs w:val="28"/>
        </w:rPr>
        <w:t>;</w:t>
      </w:r>
    </w:p>
    <w:p w:rsidR="00F74EE6" w:rsidRPr="00F81334" w:rsidRDefault="009F18F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.5.4. Ш</w:t>
      </w:r>
      <w:r w:rsidR="00F74EE6" w:rsidRPr="00F81334">
        <w:rPr>
          <w:kern w:val="36"/>
          <w:sz w:val="24"/>
          <w:szCs w:val="28"/>
        </w:rPr>
        <w:t>трафной неустойки в размере 0,1 (ноль целых и одна десятая) проце</w:t>
      </w:r>
      <w:r w:rsidR="005542F8"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03750">
        <w:rPr>
          <w:bCs/>
          <w:sz w:val="24"/>
          <w:szCs w:val="24"/>
        </w:rPr>
        <w:t>4</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62210D">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D1AB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1D1AB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D1AB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1D1ABC">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1D1ABC">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1D1ABC">
        <w:rPr>
          <w:bCs/>
          <w:sz w:val="24"/>
          <w:szCs w:val="24"/>
        </w:rPr>
        <w:t>9</w:t>
      </w:r>
      <w:r w:rsidRPr="00570136">
        <w:rPr>
          <w:bCs/>
          <w:sz w:val="24"/>
          <w:szCs w:val="24"/>
        </w:rPr>
        <w:t xml:space="preserve">.4, </w:t>
      </w:r>
      <w:r w:rsidR="001D1ABC">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 xml:space="preserve">обстоятельств в значительной степени лишает получившую указанные заверения Сторону </w:t>
      </w:r>
      <w:r w:rsidRPr="006E50D5">
        <w:rPr>
          <w:sz w:val="24"/>
          <w:szCs w:val="24"/>
        </w:rPr>
        <w:lastRenderedPageBreak/>
        <w:t>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6885">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C56885">
        <w:rPr>
          <w:sz w:val="24"/>
          <w:szCs w:val="24"/>
        </w:rPr>
        <w:t>1</w:t>
      </w:r>
      <w:r w:rsidR="004845F2" w:rsidRPr="00781089">
        <w:rPr>
          <w:sz w:val="24"/>
          <w:szCs w:val="24"/>
        </w:rPr>
        <w:t xml:space="preserve">.2, </w:t>
      </w:r>
      <w:r w:rsidR="00856C45" w:rsidRPr="00781089">
        <w:rPr>
          <w:sz w:val="24"/>
          <w:szCs w:val="24"/>
        </w:rPr>
        <w:t>1</w:t>
      </w:r>
      <w:r w:rsidR="00C5688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lastRenderedPageBreak/>
        <w:t>Споры, указанные в п</w:t>
      </w:r>
      <w:r w:rsidR="00571FF8">
        <w:rPr>
          <w:bCs/>
          <w:sz w:val="24"/>
          <w:szCs w:val="24"/>
        </w:rPr>
        <w:t xml:space="preserve">ункте </w:t>
      </w:r>
      <w:r w:rsidR="00786B7D">
        <w:rPr>
          <w:bCs/>
          <w:sz w:val="24"/>
          <w:szCs w:val="24"/>
        </w:rPr>
        <w:t>1</w:t>
      </w:r>
      <w:r w:rsidR="00C56885">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C56885">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6885">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CA1BC7" w:rsidRDefault="00CA1BC7" w:rsidP="00CA1BC7">
      <w:pPr>
        <w:pStyle w:val="af2"/>
        <w:shd w:val="clear" w:color="auto" w:fill="FFFFFF"/>
        <w:tabs>
          <w:tab w:val="left" w:pos="1134"/>
        </w:tabs>
        <w:ind w:left="0" w:firstLine="709"/>
        <w:jc w:val="both"/>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A1BC7" w:rsidRDefault="00CA1BC7" w:rsidP="00CA1BC7">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84804" w:rsidRPr="00384804">
        <w:rPr>
          <w:sz w:val="24"/>
          <w:szCs w:val="24"/>
          <w:highlight w:val="lightGray"/>
        </w:rPr>
        <w:t xml:space="preserve"> </w:t>
      </w:r>
      <w:r w:rsidR="00384804" w:rsidRPr="00BB3A42">
        <w:rPr>
          <w:rStyle w:val="afc"/>
          <w:sz w:val="24"/>
          <w:szCs w:val="24"/>
          <w:highlight w:val="lightGray"/>
        </w:rPr>
        <w:footnoteReference w:id="6"/>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6885">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6885">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6885">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6885">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6885">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6885">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6885">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третий экземпляр для предъявления в органы ГИБДД при регистрации.</w:t>
      </w:r>
    </w:p>
    <w:p w:rsidR="00DE6F92" w:rsidRPr="00E26166" w:rsidRDefault="00DE6F92"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5</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A264B0" w:rsidRPr="00203727" w:rsidRDefault="00AB154E" w:rsidP="00497134">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bookmarkEnd w:id="12"/>
    </w:p>
    <w:p w:rsidR="004A2840" w:rsidRDefault="001515BB" w:rsidP="00D40415">
      <w:pPr>
        <w:ind w:firstLine="709"/>
        <w:jc w:val="both"/>
        <w:rPr>
          <w:bCs/>
          <w:sz w:val="24"/>
          <w:szCs w:val="24"/>
        </w:rPr>
      </w:pPr>
      <w:r w:rsidRPr="00D40415">
        <w:rPr>
          <w:bCs/>
          <w:sz w:val="24"/>
          <w:szCs w:val="24"/>
        </w:rPr>
        <w:t xml:space="preserve">Приложение № </w:t>
      </w:r>
      <w:r w:rsidR="00497134">
        <w:rPr>
          <w:bCs/>
          <w:sz w:val="24"/>
          <w:szCs w:val="24"/>
        </w:rPr>
        <w:t>4</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497134" w:rsidP="00D40415">
      <w:pPr>
        <w:ind w:firstLine="709"/>
        <w:jc w:val="both"/>
        <w:rPr>
          <w:bCs/>
          <w:sz w:val="24"/>
          <w:szCs w:val="24"/>
        </w:rPr>
      </w:pPr>
      <w:r>
        <w:rPr>
          <w:bCs/>
          <w:sz w:val="24"/>
          <w:szCs w:val="24"/>
        </w:rPr>
        <w:t>Приложение №5</w:t>
      </w:r>
      <w:r w:rsidR="006A07F6"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lastRenderedPageBreak/>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lastRenderedPageBreak/>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DE6F92">
          <w:headerReference w:type="default" r:id="rId11"/>
          <w:headerReference w:type="first" r:id="rId12"/>
          <w:type w:val="nextColumn"/>
          <w:pgSz w:w="11901" w:h="16840" w:code="9"/>
          <w:pgMar w:top="567" w:right="561" w:bottom="709" w:left="993"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F14085">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125FF6" w:rsidRPr="00B40634" w:rsidRDefault="00125FF6" w:rsidP="007154CB">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Pr>
                <w:bCs/>
                <w:color w:val="000000"/>
              </w:rPr>
              <w:t>НДС (18%), руб.</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7154CB">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7154CB">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7"/>
            </w:r>
          </w:p>
        </w:tc>
      </w:tr>
      <w:tr w:rsidR="00125FF6" w:rsidRPr="005000C1" w:rsidTr="00F14085">
        <w:trPr>
          <w:trHeight w:val="556"/>
        </w:trPr>
        <w:tc>
          <w:tcPr>
            <w:tcW w:w="575" w:type="dxa"/>
            <w:vMerge w:val="restart"/>
            <w:tcBorders>
              <w:top w:val="single" w:sz="4" w:space="0" w:color="auto"/>
              <w:left w:val="single" w:sz="4" w:space="0" w:color="auto"/>
              <w:right w:val="single" w:sz="4" w:space="0" w:color="auto"/>
            </w:tcBorders>
            <w:noWrap/>
            <w:vAlign w:val="center"/>
          </w:tcPr>
          <w:p w:rsidR="00125FF6" w:rsidRPr="00BC4883" w:rsidRDefault="00125FF6" w:rsidP="007154CB">
            <w:pPr>
              <w:jc w:val="center"/>
              <w:rPr>
                <w:bCs/>
                <w:color w:val="000000"/>
                <w:highlight w:val="lightGray"/>
              </w:rPr>
            </w:pPr>
            <w:r w:rsidRPr="00BC4883">
              <w:rPr>
                <w:bCs/>
                <w:color w:val="000000"/>
                <w:highlight w:val="lightGray"/>
              </w:rPr>
              <w:t>1</w:t>
            </w: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7154CB">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r>
      <w:tr w:rsidR="00125FF6" w:rsidRPr="005000C1" w:rsidTr="00F14085">
        <w:trPr>
          <w:trHeight w:val="556"/>
        </w:trPr>
        <w:tc>
          <w:tcPr>
            <w:tcW w:w="575" w:type="dxa"/>
            <w:vMerge/>
            <w:tcBorders>
              <w:left w:val="single" w:sz="4" w:space="0" w:color="auto"/>
              <w:bottom w:val="single" w:sz="4" w:space="0" w:color="auto"/>
              <w:right w:val="single" w:sz="4" w:space="0" w:color="auto"/>
            </w:tcBorders>
            <w:noWrap/>
            <w:vAlign w:val="center"/>
          </w:tcPr>
          <w:p w:rsidR="00125FF6" w:rsidRPr="00BC4883" w:rsidRDefault="00125FF6" w:rsidP="007154CB">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7154CB">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r>
      <w:tr w:rsidR="00125FF6" w:rsidRPr="005000C1" w:rsidTr="00F14085">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rPr>
                <w:color w:val="000000"/>
                <w:highlight w:val="yellow"/>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7154CB">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7154CB">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125FF6" w:rsidRPr="005000C1" w:rsidRDefault="00125FF6" w:rsidP="007154CB">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F14085" w:rsidRPr="00F14085" w:rsidRDefault="00F14085" w:rsidP="00125FF6">
      <w:pPr>
        <w:widowControl/>
        <w:suppressAutoHyphens/>
        <w:autoSpaceDE/>
        <w:autoSpaceDN/>
        <w:spacing w:line="259" w:lineRule="auto"/>
        <w:rPr>
          <w:sz w:val="24"/>
          <w:szCs w:val="24"/>
        </w:rPr>
      </w:pPr>
      <w:r w:rsidRPr="00F14085">
        <w:rPr>
          <w:rFonts w:eastAsia="Calibri"/>
          <w:b/>
          <w:sz w:val="24"/>
          <w:szCs w:val="24"/>
          <w:lang w:eastAsia="en-US"/>
        </w:rPr>
        <w:t xml:space="preserve">Грузополучатель: </w:t>
      </w:r>
      <w:r w:rsidRPr="00F14085">
        <w:rPr>
          <w:sz w:val="24"/>
          <w:szCs w:val="24"/>
        </w:rPr>
        <w:t>Филиал ОАО «ДРСК» «Хабаровские электрические сети» СП «Центральные электрические сети», г. Хабаровск, ул. Промышленная 13</w:t>
      </w:r>
    </w:p>
    <w:p w:rsidR="00F14085" w:rsidRPr="00F14085" w:rsidRDefault="00F14085" w:rsidP="00125FF6">
      <w:pPr>
        <w:widowControl/>
        <w:suppressAutoHyphens/>
        <w:autoSpaceDE/>
        <w:autoSpaceDN/>
        <w:spacing w:line="259" w:lineRule="auto"/>
        <w:rPr>
          <w:rFonts w:eastAsia="Calibri"/>
          <w:b/>
          <w:sz w:val="24"/>
          <w:szCs w:val="24"/>
          <w:lang w:eastAsia="en-US"/>
        </w:rPr>
      </w:pPr>
      <w:r w:rsidRPr="00F14085">
        <w:rPr>
          <w:b/>
          <w:bCs/>
          <w:i/>
          <w:sz w:val="24"/>
          <w:szCs w:val="24"/>
        </w:rPr>
        <w:t xml:space="preserve">Отгрузочные реквизиты (для доставки ж/д транспортом) не допускается доставка «своим ходом»: </w:t>
      </w:r>
      <w:r w:rsidRPr="00F14085">
        <w:rPr>
          <w:sz w:val="24"/>
          <w:szCs w:val="24"/>
        </w:rPr>
        <w:t>Ст. Хабаровск-2, Код станции – 970001, Код предприятия – 9838, ОКПО 98097847, тел. 8 (4217) 54-13-59</w:t>
      </w: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7154CB">
        <w:tc>
          <w:tcPr>
            <w:tcW w:w="9815" w:type="dxa"/>
            <w:shd w:val="clear" w:color="auto" w:fill="auto"/>
          </w:tcPr>
          <w:p w:rsidR="00125FF6" w:rsidRPr="006E50D5" w:rsidRDefault="00125FF6" w:rsidP="007154C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7154CB">
            <w:pPr>
              <w:widowControl/>
              <w:autoSpaceDE/>
              <w:autoSpaceDN/>
              <w:rPr>
                <w:sz w:val="24"/>
                <w:szCs w:val="24"/>
              </w:rPr>
            </w:pPr>
          </w:p>
          <w:p w:rsidR="00125FF6" w:rsidRDefault="00125FF6" w:rsidP="007154CB">
            <w:pPr>
              <w:widowControl/>
              <w:autoSpaceDE/>
              <w:autoSpaceDN/>
              <w:rPr>
                <w:sz w:val="24"/>
                <w:szCs w:val="24"/>
              </w:rPr>
            </w:pPr>
          </w:p>
          <w:p w:rsidR="00125FF6" w:rsidRPr="006E50D5" w:rsidRDefault="00125FF6" w:rsidP="007154CB">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7154CB">
            <w:pPr>
              <w:widowControl/>
              <w:autoSpaceDE/>
              <w:autoSpaceDN/>
              <w:ind w:firstLine="34"/>
              <w:rPr>
                <w:b/>
                <w:sz w:val="24"/>
                <w:szCs w:val="24"/>
              </w:rPr>
            </w:pPr>
            <w:r w:rsidRPr="006E50D5">
              <w:rPr>
                <w:b/>
                <w:sz w:val="24"/>
                <w:szCs w:val="24"/>
              </w:rPr>
              <w:t>Поставщик:</w:t>
            </w:r>
          </w:p>
          <w:p w:rsidR="00125FF6" w:rsidRDefault="00125FF6" w:rsidP="007154CB">
            <w:pPr>
              <w:widowControl/>
              <w:autoSpaceDE/>
              <w:autoSpaceDN/>
              <w:ind w:firstLine="34"/>
              <w:rPr>
                <w:sz w:val="24"/>
                <w:szCs w:val="24"/>
              </w:rPr>
            </w:pPr>
          </w:p>
          <w:p w:rsidR="00125FF6" w:rsidRPr="006E50D5" w:rsidRDefault="00125FF6" w:rsidP="007154CB">
            <w:pPr>
              <w:widowControl/>
              <w:autoSpaceDE/>
              <w:autoSpaceDN/>
              <w:ind w:firstLine="34"/>
              <w:rPr>
                <w:sz w:val="24"/>
                <w:szCs w:val="24"/>
              </w:rPr>
            </w:pPr>
          </w:p>
          <w:p w:rsidR="00125FF6" w:rsidRPr="006E50D5" w:rsidRDefault="00125FF6" w:rsidP="007154CB">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7154CB">
          <w:pgSz w:w="16838" w:h="11906" w:orient="landscape"/>
          <w:pgMar w:top="709" w:right="1134" w:bottom="851" w:left="1134" w:header="709" w:footer="709" w:gutter="0"/>
          <w:cols w:space="720"/>
          <w:docGrid w:linePitch="299"/>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416F8F" w:rsidRPr="00B418A9" w:rsidRDefault="00416F8F" w:rsidP="00B418A9">
      <w:pPr>
        <w:suppressAutoHyphens/>
        <w:jc w:val="center"/>
        <w:rPr>
          <w:b/>
          <w:sz w:val="24"/>
          <w:szCs w:val="24"/>
        </w:rPr>
      </w:pPr>
    </w:p>
    <w:p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rsidR="00B41A72" w:rsidRPr="00781089" w:rsidRDefault="00B41A72" w:rsidP="005154EE">
      <w:pPr>
        <w:rPr>
          <w:sz w:val="24"/>
          <w:szCs w:val="24"/>
        </w:rPr>
      </w:pPr>
    </w:p>
    <w:p w:rsidR="00B41A72" w:rsidRPr="00781089" w:rsidRDefault="00B41A72" w:rsidP="005154EE">
      <w:pPr>
        <w:rPr>
          <w:sz w:val="24"/>
          <w:szCs w:val="24"/>
        </w:rPr>
      </w:pPr>
      <w:r w:rsidRPr="00781089">
        <w:rPr>
          <w:sz w:val="24"/>
          <w:szCs w:val="24"/>
        </w:rPr>
        <w:t>Таблица 1. Календарный график поставки Товара</w:t>
      </w:r>
    </w:p>
    <w:p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rsidTr="00B418A9">
        <w:trPr>
          <w:trHeight w:val="1150"/>
        </w:trPr>
        <w:tc>
          <w:tcPr>
            <w:tcW w:w="706" w:type="dxa"/>
            <w:shd w:val="clear" w:color="auto" w:fill="auto"/>
            <w:vAlign w:val="center"/>
          </w:tcPr>
          <w:p w:rsidR="001B7620" w:rsidRPr="00781089" w:rsidRDefault="001B7620" w:rsidP="005154EE">
            <w:pPr>
              <w:jc w:val="center"/>
            </w:pPr>
            <w:r w:rsidRPr="00781089">
              <w:t xml:space="preserve">№ партии </w:t>
            </w:r>
          </w:p>
        </w:tc>
        <w:tc>
          <w:tcPr>
            <w:tcW w:w="1841" w:type="dxa"/>
            <w:shd w:val="clear" w:color="auto" w:fill="auto"/>
            <w:vAlign w:val="center"/>
          </w:tcPr>
          <w:p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rsidR="001B7620" w:rsidRPr="00781089" w:rsidRDefault="001B7620" w:rsidP="00B418A9">
            <w:pPr>
              <w:jc w:val="center"/>
            </w:pPr>
            <w:r>
              <w:t>Дата</w:t>
            </w:r>
            <w:r w:rsidRPr="00781089">
              <w:t xml:space="preserve"> поставки Товара</w:t>
            </w:r>
          </w:p>
          <w:p w:rsidR="001B7620" w:rsidRPr="00781089" w:rsidRDefault="001B7620" w:rsidP="005154EE">
            <w:pPr>
              <w:jc w:val="center"/>
            </w:pPr>
          </w:p>
        </w:tc>
        <w:tc>
          <w:tcPr>
            <w:tcW w:w="1134" w:type="dxa"/>
            <w:shd w:val="clear" w:color="auto" w:fill="auto"/>
            <w:vAlign w:val="center"/>
          </w:tcPr>
          <w:p w:rsidR="001B7620" w:rsidRPr="00781089" w:rsidRDefault="001B7620" w:rsidP="005154EE">
            <w:pPr>
              <w:jc w:val="center"/>
            </w:pPr>
            <w:r w:rsidRPr="00781089">
              <w:t>Цена, руб. без НДС</w:t>
            </w:r>
          </w:p>
        </w:tc>
        <w:tc>
          <w:tcPr>
            <w:tcW w:w="1196" w:type="dxa"/>
            <w:shd w:val="clear" w:color="auto" w:fill="auto"/>
            <w:vAlign w:val="center"/>
          </w:tcPr>
          <w:p w:rsidR="001B7620" w:rsidRPr="00781089" w:rsidRDefault="001B7620">
            <w:pPr>
              <w:jc w:val="center"/>
            </w:pPr>
            <w:r w:rsidRPr="00781089">
              <w:t>Сумма НДС (</w:t>
            </w:r>
            <w:r w:rsidR="00C4798A">
              <w:t>___</w:t>
            </w:r>
            <w:r w:rsidRPr="00781089">
              <w:t>%), руб.</w:t>
            </w:r>
          </w:p>
        </w:tc>
        <w:tc>
          <w:tcPr>
            <w:tcW w:w="1356" w:type="dxa"/>
            <w:shd w:val="clear" w:color="auto" w:fill="auto"/>
            <w:vAlign w:val="center"/>
          </w:tcPr>
          <w:p w:rsidR="001B7620" w:rsidRPr="00781089" w:rsidRDefault="001B7620" w:rsidP="005154EE">
            <w:pPr>
              <w:jc w:val="center"/>
            </w:pPr>
            <w:r w:rsidRPr="00781089">
              <w:t>Стоимость партии, руб. с НДС</w:t>
            </w: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1.</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2.</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3.</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1B7620" w:rsidRPr="00781089" w:rsidTr="00B418A9">
        <w:tc>
          <w:tcPr>
            <w:tcW w:w="706" w:type="dxa"/>
            <w:shd w:val="clear" w:color="auto" w:fill="auto"/>
          </w:tcPr>
          <w:p w:rsidR="001B7620" w:rsidRPr="00781089" w:rsidRDefault="001B7620" w:rsidP="005154EE">
            <w:pPr>
              <w:jc w:val="center"/>
              <w:rPr>
                <w:sz w:val="24"/>
                <w:szCs w:val="24"/>
              </w:rPr>
            </w:pPr>
            <w:r w:rsidRPr="00781089">
              <w:rPr>
                <w:sz w:val="24"/>
                <w:szCs w:val="24"/>
              </w:rPr>
              <w:t>4.</w:t>
            </w:r>
          </w:p>
        </w:tc>
        <w:tc>
          <w:tcPr>
            <w:tcW w:w="1841" w:type="dxa"/>
            <w:shd w:val="clear" w:color="auto" w:fill="auto"/>
          </w:tcPr>
          <w:p w:rsidR="001B7620" w:rsidRPr="00781089" w:rsidRDefault="001B7620" w:rsidP="005154EE">
            <w:pPr>
              <w:rPr>
                <w:sz w:val="24"/>
                <w:szCs w:val="24"/>
              </w:rPr>
            </w:pPr>
          </w:p>
        </w:tc>
        <w:tc>
          <w:tcPr>
            <w:tcW w:w="1843" w:type="dxa"/>
            <w:shd w:val="clear" w:color="auto" w:fill="auto"/>
          </w:tcPr>
          <w:p w:rsidR="001B7620" w:rsidRPr="00781089" w:rsidRDefault="001B7620" w:rsidP="005154EE">
            <w:pPr>
              <w:rPr>
                <w:sz w:val="24"/>
                <w:szCs w:val="24"/>
              </w:rPr>
            </w:pPr>
          </w:p>
        </w:tc>
        <w:tc>
          <w:tcPr>
            <w:tcW w:w="1842" w:type="dxa"/>
            <w:shd w:val="clear" w:color="auto" w:fill="auto"/>
          </w:tcPr>
          <w:p w:rsidR="001B7620" w:rsidRPr="00781089" w:rsidRDefault="001B7620" w:rsidP="005154EE">
            <w:pPr>
              <w:rPr>
                <w:sz w:val="24"/>
                <w:szCs w:val="24"/>
              </w:rPr>
            </w:pPr>
          </w:p>
        </w:tc>
        <w:tc>
          <w:tcPr>
            <w:tcW w:w="1134" w:type="dxa"/>
            <w:shd w:val="clear" w:color="auto" w:fill="auto"/>
          </w:tcPr>
          <w:p w:rsidR="001B7620" w:rsidRPr="00781089" w:rsidRDefault="001B7620" w:rsidP="005154EE">
            <w:pPr>
              <w:rPr>
                <w:sz w:val="24"/>
                <w:szCs w:val="24"/>
              </w:rPr>
            </w:pPr>
          </w:p>
        </w:tc>
        <w:tc>
          <w:tcPr>
            <w:tcW w:w="1196" w:type="dxa"/>
            <w:shd w:val="clear" w:color="auto" w:fill="auto"/>
          </w:tcPr>
          <w:p w:rsidR="001B7620" w:rsidRPr="00781089" w:rsidRDefault="001B7620" w:rsidP="005154EE">
            <w:pPr>
              <w:rPr>
                <w:sz w:val="24"/>
                <w:szCs w:val="24"/>
              </w:rPr>
            </w:pPr>
          </w:p>
        </w:tc>
        <w:tc>
          <w:tcPr>
            <w:tcW w:w="1356" w:type="dxa"/>
            <w:shd w:val="clear" w:color="auto" w:fill="auto"/>
          </w:tcPr>
          <w:p w:rsidR="001B7620" w:rsidRPr="00781089" w:rsidRDefault="001B7620" w:rsidP="005154EE">
            <w:pPr>
              <w:rPr>
                <w:sz w:val="24"/>
                <w:szCs w:val="24"/>
              </w:rPr>
            </w:pPr>
          </w:p>
        </w:tc>
      </w:tr>
      <w:tr w:rsidR="005211AD" w:rsidRPr="00781089" w:rsidTr="00B418A9">
        <w:tc>
          <w:tcPr>
            <w:tcW w:w="8562" w:type="dxa"/>
            <w:gridSpan w:val="6"/>
            <w:shd w:val="clear" w:color="auto" w:fill="auto"/>
          </w:tcPr>
          <w:p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rsidR="005211AD" w:rsidRPr="00781089" w:rsidRDefault="005211AD" w:rsidP="005154EE">
            <w:pPr>
              <w:rPr>
                <w:sz w:val="24"/>
                <w:szCs w:val="24"/>
              </w:rPr>
            </w:pPr>
          </w:p>
        </w:tc>
      </w:tr>
    </w:tbl>
    <w:p w:rsidR="00B41A72" w:rsidRPr="00781089" w:rsidRDefault="00B41A72" w:rsidP="005154EE">
      <w:pPr>
        <w:rPr>
          <w:sz w:val="24"/>
          <w:szCs w:val="24"/>
        </w:rPr>
      </w:pPr>
    </w:p>
    <w:p w:rsidR="00B41A72" w:rsidRDefault="00B41A72" w:rsidP="005154EE">
      <w:pPr>
        <w:rPr>
          <w:sz w:val="24"/>
          <w:szCs w:val="24"/>
        </w:rPr>
      </w:pPr>
    </w:p>
    <w:p w:rsidR="00B41A72" w:rsidRPr="00F43F0D" w:rsidRDefault="00B41A72" w:rsidP="005154EE">
      <w:pPr>
        <w:rPr>
          <w:sz w:val="24"/>
          <w:szCs w:val="24"/>
        </w:rPr>
      </w:pPr>
    </w:p>
    <w:p w:rsidR="00011E0B" w:rsidRPr="006E50D5" w:rsidRDefault="00011E0B" w:rsidP="005154EE">
      <w:pPr>
        <w:tabs>
          <w:tab w:val="left" w:pos="4860"/>
        </w:tabs>
        <w:suppressAutoHyphens/>
        <w:rPr>
          <w:b/>
          <w:sz w:val="24"/>
          <w:szCs w:val="24"/>
        </w:rPr>
      </w:pPr>
    </w:p>
    <w:p w:rsidR="00480A1E" w:rsidRPr="006E50D5" w:rsidRDefault="00480A1E" w:rsidP="005154EE">
      <w:pPr>
        <w:ind w:left="5103"/>
        <w:rPr>
          <w:sz w:val="24"/>
          <w:szCs w:val="24"/>
        </w:rPr>
      </w:pPr>
    </w:p>
    <w:p w:rsidR="00B14EA0" w:rsidRPr="006E50D5" w:rsidRDefault="00B14EA0" w:rsidP="005154EE">
      <w:pPr>
        <w:ind w:left="5103"/>
        <w:rPr>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5103" w:type="dxa"/>
            <w:shd w:val="clear" w:color="auto" w:fill="auto"/>
          </w:tcPr>
          <w:p w:rsidR="00145178" w:rsidRPr="006E50D5" w:rsidRDefault="00145178" w:rsidP="005154EE">
            <w:pPr>
              <w:widowControl/>
              <w:autoSpaceDE/>
              <w:autoSpaceDN/>
              <w:ind w:firstLine="34"/>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497134">
        <w:rPr>
          <w:sz w:val="22"/>
          <w:szCs w:val="22"/>
        </w:rPr>
        <w:t>4</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6A07F6">
            <w:pPr>
              <w:pageBreakBefore/>
              <w:rPr>
                <w:color w:val="000000"/>
                <w:sz w:val="24"/>
                <w:szCs w:val="24"/>
              </w:rPr>
            </w:pPr>
            <w:r w:rsidRPr="006A07F6">
              <w:rPr>
                <w:color w:val="000000"/>
                <w:sz w:val="24"/>
                <w:szCs w:val="24"/>
              </w:rPr>
              <w:t xml:space="preserve">Приложение № </w:t>
            </w:r>
            <w:r w:rsidR="00497134">
              <w:rPr>
                <w:color w:val="000000"/>
                <w:sz w:val="24"/>
                <w:szCs w:val="24"/>
              </w:rPr>
              <w:t>5</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A55C49">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14085">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Pr="006E50D5" w:rsidRDefault="00F81334" w:rsidP="00DE6F92">
      <w:pPr>
        <w:rPr>
          <w:b/>
          <w:bCs/>
          <w:sz w:val="24"/>
          <w:szCs w:val="24"/>
        </w:rPr>
      </w:pPr>
    </w:p>
    <w:sectPr w:rsidR="00F81334" w:rsidRPr="006E50D5" w:rsidSect="00DE6F92">
      <w:footerReference w:type="default" r:id="rId15"/>
      <w:pgSz w:w="16838" w:h="11906" w:orient="landscape"/>
      <w:pgMar w:top="1134" w:right="709"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A17" w:rsidRDefault="00706A17">
      <w:r>
        <w:separator/>
      </w:r>
    </w:p>
  </w:endnote>
  <w:endnote w:type="continuationSeparator" w:id="0">
    <w:p w:rsidR="00706A17" w:rsidRDefault="0070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125FF6" w:rsidRDefault="007503E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A17" w:rsidRDefault="00706A17">
      <w:r>
        <w:separator/>
      </w:r>
    </w:p>
  </w:footnote>
  <w:footnote w:type="continuationSeparator" w:id="0">
    <w:p w:rsidR="00706A17" w:rsidRDefault="00706A17">
      <w:r>
        <w:continuationSeparator/>
      </w:r>
    </w:p>
  </w:footnote>
  <w:footnote w:id="1">
    <w:p w:rsidR="007503E8" w:rsidRDefault="007503E8"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rsidR="007503E8" w:rsidRPr="00D72EC8" w:rsidRDefault="007503E8" w:rsidP="00F81334">
      <w:pPr>
        <w:pStyle w:val="afa"/>
        <w:jc w:val="both"/>
      </w:pPr>
      <w:r w:rsidRPr="00D72EC8">
        <w:rPr>
          <w:rStyle w:val="afc"/>
        </w:rPr>
        <w:footnoteRef/>
      </w:r>
      <w:r w:rsidRPr="00D72EC8">
        <w:t xml:space="preserve"> </w:t>
      </w:r>
      <w:r>
        <w:rPr>
          <w:snapToGrid w:val="0"/>
        </w:rPr>
        <w:t xml:space="preserve">Если победителем закупки будет субъект МСП срок уплаты последующего платежа составит </w:t>
      </w:r>
      <w:r w:rsidR="00335ADB">
        <w:rPr>
          <w:snapToGrid w:val="0"/>
        </w:rPr>
        <w:t>7</w:t>
      </w:r>
      <w:r>
        <w:rPr>
          <w:snapToGrid w:val="0"/>
        </w:rPr>
        <w:t xml:space="preserve"> (</w:t>
      </w:r>
      <w:r w:rsidR="00335ADB">
        <w:rPr>
          <w:snapToGrid w:val="0"/>
        </w:rPr>
        <w:t>семь</w:t>
      </w:r>
      <w:r>
        <w:rPr>
          <w:snapToGrid w:val="0"/>
        </w:rPr>
        <w:t>) рабочих дней</w:t>
      </w:r>
      <w:r w:rsidRPr="00D72EC8">
        <w:t>.</w:t>
      </w:r>
    </w:p>
  </w:footnote>
  <w:footnote w:id="3">
    <w:p w:rsidR="007503E8" w:rsidRPr="007D7A15" w:rsidRDefault="007503E8" w:rsidP="00F631B8">
      <w:pPr>
        <w:pStyle w:val="afa"/>
        <w:jc w:val="both"/>
      </w:pPr>
      <w:r w:rsidRPr="00F631B8">
        <w:rPr>
          <w:rStyle w:val="afc"/>
        </w:rPr>
        <w:footnoteRef/>
      </w:r>
      <w:r w:rsidRPr="00F631B8">
        <w:t xml:space="preserve"> В случае, если предметом договора поставки является товар, подлежащий </w:t>
      </w:r>
      <w:proofErr w:type="spellStart"/>
      <w:r w:rsidRPr="00F631B8">
        <w:t>прослеживаемости</w:t>
      </w:r>
      <w:proofErr w:type="spellEnd"/>
      <w:r w:rsidRPr="00F631B8">
        <w:t xml:space="preserve"> согласно Постановлению Правительства от 01.07.2021 №1108 «</w:t>
      </w:r>
      <w:r w:rsidRPr="00F631B8">
        <w:rPr>
          <w:rStyle w:val="doctitleimportant"/>
        </w:rPr>
        <w:t xml:space="preserve">Об утверждении Положения о национальной системе </w:t>
      </w:r>
      <w:proofErr w:type="spellStart"/>
      <w:r w:rsidRPr="00F631B8">
        <w:rPr>
          <w:rStyle w:val="doctitleimportant"/>
        </w:rPr>
        <w:t>прослеживаемости</w:t>
      </w:r>
      <w:proofErr w:type="spellEnd"/>
      <w:r w:rsidRPr="00F631B8">
        <w:rPr>
          <w:rStyle w:val="doctitleimportant"/>
        </w:rPr>
        <w:t xml:space="preserve"> товаров», Стороны заключают </w:t>
      </w:r>
      <w:r w:rsidRPr="00F631B8">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4">
    <w:p w:rsidR="007503E8" w:rsidRPr="005A0BF5" w:rsidRDefault="007503E8" w:rsidP="00740CF5">
      <w:pPr>
        <w:pStyle w:val="afa"/>
        <w:jc w:val="both"/>
      </w:pPr>
      <w:r w:rsidRPr="00832889">
        <w:rPr>
          <w:rStyle w:val="afc"/>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5">
    <w:p w:rsidR="007503E8" w:rsidRDefault="007503E8">
      <w:pPr>
        <w:pStyle w:val="afa"/>
      </w:pPr>
      <w:r>
        <w:rPr>
          <w:rStyle w:val="afc"/>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6">
    <w:p w:rsidR="007503E8" w:rsidRDefault="007503E8" w:rsidP="00384804">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 w:id="7">
    <w:p w:rsidR="007503E8" w:rsidRDefault="007503E8"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4A2840" w:rsidRDefault="007503E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6B99"/>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333"/>
    <w:rsid w:val="001A0A25"/>
    <w:rsid w:val="001A1734"/>
    <w:rsid w:val="001A7ABB"/>
    <w:rsid w:val="001A7BC5"/>
    <w:rsid w:val="001B1BD9"/>
    <w:rsid w:val="001B5D4B"/>
    <w:rsid w:val="001B7620"/>
    <w:rsid w:val="001C04D6"/>
    <w:rsid w:val="001C29A5"/>
    <w:rsid w:val="001C3CCD"/>
    <w:rsid w:val="001C45E2"/>
    <w:rsid w:val="001C51E3"/>
    <w:rsid w:val="001C5BDF"/>
    <w:rsid w:val="001C7D40"/>
    <w:rsid w:val="001D15C0"/>
    <w:rsid w:val="001D1ABC"/>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62E"/>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C57"/>
    <w:rsid w:val="00334DA4"/>
    <w:rsid w:val="003352F2"/>
    <w:rsid w:val="00335A98"/>
    <w:rsid w:val="00335ADB"/>
    <w:rsid w:val="003378A1"/>
    <w:rsid w:val="00340B00"/>
    <w:rsid w:val="00342ADA"/>
    <w:rsid w:val="00343A16"/>
    <w:rsid w:val="00344165"/>
    <w:rsid w:val="003449FF"/>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4F0D"/>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7134"/>
    <w:rsid w:val="004A0A71"/>
    <w:rsid w:val="004A2840"/>
    <w:rsid w:val="004A5A59"/>
    <w:rsid w:val="004B38F3"/>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3750"/>
    <w:rsid w:val="005047AA"/>
    <w:rsid w:val="00504F38"/>
    <w:rsid w:val="005074CC"/>
    <w:rsid w:val="005130C4"/>
    <w:rsid w:val="0051340E"/>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42A2"/>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1008"/>
    <w:rsid w:val="00704C66"/>
    <w:rsid w:val="007050FD"/>
    <w:rsid w:val="00706A17"/>
    <w:rsid w:val="007103EC"/>
    <w:rsid w:val="007120C4"/>
    <w:rsid w:val="007154CB"/>
    <w:rsid w:val="007167C9"/>
    <w:rsid w:val="007214DF"/>
    <w:rsid w:val="00723F5E"/>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03E8"/>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DF0"/>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E724E"/>
    <w:rsid w:val="008F0A0E"/>
    <w:rsid w:val="008F0DAD"/>
    <w:rsid w:val="008F1A9C"/>
    <w:rsid w:val="008F3F22"/>
    <w:rsid w:val="008F72F9"/>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18F0"/>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5C49"/>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6885"/>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1FCB"/>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3D92"/>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527"/>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085"/>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23BF58"/>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F7A41-2155-4D8B-84C8-D8DBE139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8914</Words>
  <Characters>50816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59611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48</cp:revision>
  <cp:lastPrinted>2020-03-18T06:36:00Z</cp:lastPrinted>
  <dcterms:created xsi:type="dcterms:W3CDTF">2020-03-11T04:15:00Z</dcterms:created>
  <dcterms:modified xsi:type="dcterms:W3CDTF">2022-08-23T01:07:00Z</dcterms:modified>
</cp:coreProperties>
</file>